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979" w:rsidRDefault="00DA6979" w:rsidP="00DA6979">
      <w:pPr>
        <w:jc w:val="both"/>
      </w:pPr>
      <w:r w:rsidRPr="00235ED4">
        <w:t>Supplementary Information</w:t>
      </w:r>
    </w:p>
    <w:p w:rsidR="00DA6979" w:rsidRDefault="00DA6979" w:rsidP="00DA6979">
      <w:pPr>
        <w:jc w:val="both"/>
      </w:pPr>
      <w:r>
        <w:t>S1</w:t>
      </w:r>
      <w:r>
        <w:tab/>
        <w:t>Summary of water chemistry conditions in the UK regions</w:t>
      </w:r>
    </w:p>
    <w:p w:rsidR="00DA6979" w:rsidRDefault="00DA6979" w:rsidP="00DA6979">
      <w:pPr>
        <w:jc w:val="both"/>
      </w:pPr>
      <w:r>
        <w:t>S2</w:t>
      </w:r>
      <w:r>
        <w:tab/>
        <w:t>CREED assessment of water chemistry dataset</w:t>
      </w:r>
    </w:p>
    <w:p w:rsidR="00DA6979" w:rsidRDefault="00DA6979" w:rsidP="00DA6979">
      <w:pPr>
        <w:jc w:val="both"/>
      </w:pPr>
      <w:r>
        <w:t>S3</w:t>
      </w:r>
      <w:r>
        <w:tab/>
        <w:t>Distribution of sensitivities of UK surface waters to nickel</w:t>
      </w:r>
    </w:p>
    <w:p w:rsidR="00DA6979" w:rsidRDefault="00DA6979" w:rsidP="00DA6979">
      <w:pPr>
        <w:jc w:val="both"/>
      </w:pPr>
      <w:r>
        <w:t>S4</w:t>
      </w:r>
      <w:r>
        <w:tab/>
        <w:t>Results of the compliance assessment</w:t>
      </w:r>
    </w:p>
    <w:p w:rsidR="00DA6979" w:rsidRDefault="00DA6979" w:rsidP="00DA6979">
      <w:pPr>
        <w:jc w:val="both"/>
      </w:pPr>
      <w:r>
        <w:t>S5</w:t>
      </w:r>
      <w:r>
        <w:tab/>
        <w:t>Taxon Abundance example figures</w:t>
      </w:r>
    </w:p>
    <w:p w:rsidR="00DA6979" w:rsidRDefault="00DA6979" w:rsidP="00DA6979">
      <w:pPr>
        <w:jc w:val="both"/>
      </w:pPr>
      <w:r>
        <w:t>S6</w:t>
      </w:r>
      <w:r>
        <w:tab/>
      </w:r>
      <w:r w:rsidRPr="00E87336">
        <w:t>Distribution fitting results for three example SSDs</w:t>
      </w:r>
    </w:p>
    <w:p w:rsidR="00F37A0F" w:rsidRDefault="00F37A0F">
      <w:bookmarkStart w:id="0" w:name="_GoBack"/>
      <w:bookmarkEnd w:id="0"/>
    </w:p>
    <w:sectPr w:rsidR="00F37A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979"/>
    <w:rsid w:val="00DA6979"/>
    <w:rsid w:val="00F3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7C4FF3-0723-4335-9EB9-DCF89CCA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979"/>
    <w:pPr>
      <w:spacing w:after="200" w:line="276" w:lineRule="auto"/>
    </w:pPr>
    <w:rPr>
      <w:rFonts w:ascii="Tahoma" w:hAnsi="Tahoma" w:cs="Tahoma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Vanta, Cathy</dc:creator>
  <cp:keywords/>
  <dc:description/>
  <cp:lastModifiedBy>Vanta, Cathy</cp:lastModifiedBy>
  <cp:revision>1</cp:revision>
  <dcterms:created xsi:type="dcterms:W3CDTF">2024-06-19T12:07:00Z</dcterms:created>
  <dcterms:modified xsi:type="dcterms:W3CDTF">2024-06-19T12:07:00Z</dcterms:modified>
</cp:coreProperties>
</file>